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E4C3" w14:textId="07248070" w:rsidR="00E36652" w:rsidRDefault="00B6358C" w:rsidP="00B6358C">
      <w:pPr>
        <w:jc w:val="center"/>
        <w:rPr>
          <w:sz w:val="28"/>
          <w:szCs w:val="28"/>
        </w:rPr>
      </w:pPr>
      <w:r>
        <w:rPr>
          <w:sz w:val="28"/>
          <w:szCs w:val="28"/>
        </w:rPr>
        <w:t>PROCEDURA MYCIA I DEZYNFEKCJI RĄK</w:t>
      </w:r>
    </w:p>
    <w:p w14:paraId="1E5FEF21" w14:textId="5B95EACD" w:rsidR="004F6FCF" w:rsidRDefault="00343994" w:rsidP="00CC14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Wszystkie osoby dorosłe </w:t>
      </w:r>
      <w:r w:rsidR="00CA05A1">
        <w:rPr>
          <w:sz w:val="28"/>
          <w:szCs w:val="28"/>
        </w:rPr>
        <w:t xml:space="preserve">oraz uczniowie </w:t>
      </w:r>
      <w:r>
        <w:rPr>
          <w:sz w:val="28"/>
          <w:szCs w:val="28"/>
        </w:rPr>
        <w:t>wchodząc</w:t>
      </w:r>
      <w:r w:rsidR="00CA05A1">
        <w:rPr>
          <w:sz w:val="28"/>
          <w:szCs w:val="28"/>
        </w:rPr>
        <w:t>y</w:t>
      </w:r>
      <w:r>
        <w:rPr>
          <w:sz w:val="28"/>
          <w:szCs w:val="28"/>
        </w:rPr>
        <w:t xml:space="preserve"> do budynku szkoły zobowiązane są do dezynfekcji rąk płynem dostępnym przy wejściu.</w:t>
      </w:r>
    </w:p>
    <w:p w14:paraId="43B2C781" w14:textId="4AA511C7" w:rsidR="00343994" w:rsidRDefault="00CA05A1" w:rsidP="00CC14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Osoby, które nie dokonują dezynfekcji rąk zobowiązane są do posiadania rękawiczek.</w:t>
      </w:r>
    </w:p>
    <w:p w14:paraId="3211E1FE" w14:textId="74352FCD" w:rsidR="00CA05A1" w:rsidRPr="00CA05A1" w:rsidRDefault="00CA05A1" w:rsidP="00CA05A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A05A1">
        <w:rPr>
          <w:b/>
          <w:sz w:val="28"/>
          <w:szCs w:val="28"/>
        </w:rPr>
        <w:t>Należy regularnie myć ręce wodą z mydłem oraz dopilnować, aby robili to  uczniowie, szczególnie po przyjściu do szkoły, przed jedzeniem, po powrocie ze świeżego powietrza oraz po korzystaniu z toalety.</w:t>
      </w:r>
      <w:r>
        <w:rPr>
          <w:b/>
          <w:sz w:val="28"/>
          <w:szCs w:val="28"/>
        </w:rPr>
        <w:t xml:space="preserve"> </w:t>
      </w:r>
    </w:p>
    <w:p w14:paraId="3777BB31" w14:textId="5E544900" w:rsidR="00CA05A1" w:rsidRPr="00CA05A1" w:rsidRDefault="00CA05A1" w:rsidP="00CA05A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A05A1">
        <w:rPr>
          <w:sz w:val="28"/>
          <w:szCs w:val="28"/>
        </w:rPr>
        <w:t xml:space="preserve">W pomieszczeniach sanitarno-higienicznych umieszczone zostały plakaty z zasadami prawidłowego mycia rąk. Należy </w:t>
      </w:r>
      <w:r w:rsidRPr="00CD2EFF">
        <w:rPr>
          <w:b/>
          <w:sz w:val="28"/>
          <w:szCs w:val="28"/>
        </w:rPr>
        <w:t>zapoznać uczniów z instrukcją</w:t>
      </w:r>
      <w:r w:rsidR="00CD2EFF" w:rsidRPr="00CD2EFF">
        <w:rPr>
          <w:b/>
          <w:sz w:val="28"/>
          <w:szCs w:val="28"/>
        </w:rPr>
        <w:t xml:space="preserve"> skutecznego mycia rąk</w:t>
      </w:r>
      <w:r w:rsidRPr="00CA05A1">
        <w:rPr>
          <w:sz w:val="28"/>
          <w:szCs w:val="28"/>
        </w:rPr>
        <w:t xml:space="preserve">, uczniów klas młodszych </w:t>
      </w:r>
      <w:r>
        <w:rPr>
          <w:sz w:val="28"/>
          <w:szCs w:val="28"/>
        </w:rPr>
        <w:t xml:space="preserve">w sposób szczególny </w:t>
      </w:r>
      <w:r w:rsidRPr="00CA05A1">
        <w:rPr>
          <w:sz w:val="28"/>
          <w:szCs w:val="28"/>
        </w:rPr>
        <w:t>regularnie wdrażać do tej czynności.</w:t>
      </w:r>
    </w:p>
    <w:p w14:paraId="23657ACB" w14:textId="71984794" w:rsidR="004F6FCF" w:rsidRDefault="00CD2EFF" w:rsidP="00B6358C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INSTRUKCJA SKUTECZNEGO MYCIA RĄK</w:t>
      </w:r>
    </w:p>
    <w:p w14:paraId="79FEE110" w14:textId="6105F044" w:rsidR="00CD2EFF" w:rsidRDefault="00CD2EFF" w:rsidP="00CD2EF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Zwilż ręce ciepłą wodą. Nałóż mydło w płynie w zagłębienie dłoni.</w:t>
      </w:r>
    </w:p>
    <w:p w14:paraId="3BDF4A81" w14:textId="1BCDC59E" w:rsidR="00CD2EFF" w:rsidRDefault="00CD2EFF" w:rsidP="00CD2EF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Namydl obydwie wewnętrzne powierzchnie dłoni.</w:t>
      </w:r>
    </w:p>
    <w:p w14:paraId="402311F2" w14:textId="54DD3A56" w:rsidR="00CD2EFF" w:rsidRDefault="00CD2EFF" w:rsidP="00CD2EF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Spleć palce i namydl je.</w:t>
      </w:r>
    </w:p>
    <w:p w14:paraId="4613D91F" w14:textId="774178A4" w:rsidR="00CD2EFF" w:rsidRDefault="00CD2EFF" w:rsidP="00CD2EF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Namydl kciuk jednej dłoni drugą ręką i na przemian.</w:t>
      </w:r>
    </w:p>
    <w:p w14:paraId="25BE20FE" w14:textId="2C481D1F" w:rsidR="00CD2EFF" w:rsidRDefault="00CD2EFF" w:rsidP="00CD2EF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Namydl wierzch jednej dłoni wnętrzem drugiej dłoni i na przemian.</w:t>
      </w:r>
    </w:p>
    <w:p w14:paraId="6591F870" w14:textId="75A322B8" w:rsidR="00CD2EFF" w:rsidRDefault="00CD2EFF" w:rsidP="00CD2EF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Namydl obydwa nadgarstki.</w:t>
      </w:r>
    </w:p>
    <w:p w14:paraId="4E4ECB33" w14:textId="77777777" w:rsidR="00CD2EFF" w:rsidRDefault="00CD2EFF" w:rsidP="00CD2EF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Spłucz starannie dłonie, aby usunąć mydło.</w:t>
      </w:r>
    </w:p>
    <w:p w14:paraId="744B95A4" w14:textId="77777777" w:rsidR="00CD2EFF" w:rsidRDefault="00CD2EFF" w:rsidP="00CD2EF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Wysusz je starannie.</w:t>
      </w:r>
    </w:p>
    <w:p w14:paraId="0E77EBED" w14:textId="6B541B90" w:rsidR="00CD2EFF" w:rsidRPr="00CD2EFF" w:rsidRDefault="00CD2EFF" w:rsidP="00CD2EFF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Całkowity czas mycia- 30 sekund.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</w:p>
    <w:sectPr w:rsidR="00CD2EFF" w:rsidRPr="00CD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09F"/>
    <w:multiLevelType w:val="hybridMultilevel"/>
    <w:tmpl w:val="C888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A7E7C"/>
    <w:multiLevelType w:val="hybridMultilevel"/>
    <w:tmpl w:val="CE18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8C"/>
    <w:rsid w:val="00343994"/>
    <w:rsid w:val="004F6FCF"/>
    <w:rsid w:val="00B6358C"/>
    <w:rsid w:val="00CA05A1"/>
    <w:rsid w:val="00CC1413"/>
    <w:rsid w:val="00CD2EFF"/>
    <w:rsid w:val="00D6078C"/>
    <w:rsid w:val="00E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BA2E"/>
  <w15:chartTrackingRefBased/>
  <w15:docId w15:val="{ACF4E79A-C370-47A8-B333-B64B1F3F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Sobieszek</dc:creator>
  <cp:keywords/>
  <dc:description/>
  <cp:lastModifiedBy>Bożena Sobieszek</cp:lastModifiedBy>
  <cp:revision>3</cp:revision>
  <cp:lastPrinted>2020-08-24T10:47:00Z</cp:lastPrinted>
  <dcterms:created xsi:type="dcterms:W3CDTF">2020-08-24T10:02:00Z</dcterms:created>
  <dcterms:modified xsi:type="dcterms:W3CDTF">2020-08-24T10:47:00Z</dcterms:modified>
</cp:coreProperties>
</file>